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.2711864406779"/>
        <w:gridCol w:w="2948.1355932203387"/>
        <w:gridCol w:w="2908.4745762711864"/>
        <w:gridCol w:w="2604.406779661017"/>
        <w:gridCol w:w="462.7118644067797"/>
        <w:tblGridChange w:id="0">
          <w:tblGrid>
            <w:gridCol w:w="436.2711864406779"/>
            <w:gridCol w:w="2948.1355932203387"/>
            <w:gridCol w:w="2908.4745762711864"/>
            <w:gridCol w:w="2604.406779661017"/>
            <w:gridCol w:w="462.7118644067797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4"/>
                <w:szCs w:val="24"/>
                <w:rtl w:val="0"/>
              </w:rPr>
              <w:t xml:space="preserve">RENCANA ALUR PROSES FASILITASI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Nama Fasilitator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Nama Rapat/Sesi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Tanggal Pelaksanaan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Bentuk Fasilitasi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Jumlah Peserta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Tujuan Rapat/Sesi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Durasi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Persiapan Tools/Alat Bantu: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Persiapan Teknis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Jawaban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Link/Keterangan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Platform yang akan digunakan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Contoh: Google 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Alat bantu visual yang akan digunakan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Contoh: Jamboard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Materi atau referensi pemantik yang akan digunakan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Contoh: Buku Pegangan Lokakarya Orientasi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Persiapan Pertanyaan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Pertanyaan Pemantik Untuk Peserta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Pertanyaan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Rencana Alur Fasilitasi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Durasi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Aktivitas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Tools/Alat Bantu: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Proxima Nova" w:cs="Proxima Nova" w:eastAsia="Proxima Nova" w:hAnsi="Proxima Nov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Contoh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Proxima Nova" w:cs="Proxima Nova" w:eastAsia="Proxima Nova" w:hAnsi="Proxima Nov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1 Menit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Proxima Nova" w:cs="Proxima Nova" w:eastAsia="Proxima Nova" w:hAnsi="Proxima Nov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Contoh:</w:t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Proxima Nova" w:cs="Proxima Nova" w:eastAsia="Proxima Nova" w:hAnsi="Proxima Nov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Pembukaan</w:t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Fasilitator menjelaskan tujuan pertemuan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Proxima Nova" w:cs="Proxima Nova" w:eastAsia="Proxima Nova" w:hAnsi="Proxima Nov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Contoh:</w:t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rFonts w:ascii="Proxima Nova" w:cs="Proxima Nova" w:eastAsia="Proxima Nova" w:hAnsi="Proxima Nov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Power Point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